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F5B2" w14:textId="3304F35B" w:rsidR="002B41FD" w:rsidRDefault="002B41FD" w:rsidP="002B41FD">
      <w:pPr>
        <w:ind w:right="-180"/>
        <w:rPr>
          <w:rFonts w:ascii="Arial" w:hAnsi="Arial" w:cs="Arial"/>
        </w:rPr>
      </w:pPr>
    </w:p>
    <w:p w14:paraId="4099BD39" w14:textId="607C70F8" w:rsidR="002B41FD" w:rsidRDefault="002B41FD" w:rsidP="002B41FD">
      <w:pPr>
        <w:ind w:right="-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106BC67" w14:textId="7A26A809" w:rsidR="002B41FD" w:rsidRPr="00681E48" w:rsidRDefault="002B41FD" w:rsidP="002B41FD">
      <w:pPr>
        <w:ind w:right="-180"/>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1E48">
        <w:rPr>
          <w:rFonts w:ascii="Arial" w:hAnsi="Arial" w:cs="Arial"/>
          <w:sz w:val="24"/>
          <w:szCs w:val="24"/>
        </w:rPr>
        <w:t>January 24, 2024</w:t>
      </w:r>
    </w:p>
    <w:p w14:paraId="38094D77" w14:textId="57EDB328" w:rsidR="002B41FD" w:rsidRPr="00681E48" w:rsidRDefault="002B41FD" w:rsidP="002B41FD">
      <w:pPr>
        <w:ind w:right="-180"/>
        <w:rPr>
          <w:rFonts w:ascii="Arial" w:hAnsi="Arial" w:cs="Arial"/>
          <w:sz w:val="24"/>
          <w:szCs w:val="24"/>
        </w:rPr>
      </w:pPr>
    </w:p>
    <w:p w14:paraId="54FEF912" w14:textId="15253113" w:rsidR="002B41FD" w:rsidRPr="00681E48" w:rsidRDefault="002B41FD" w:rsidP="002B41FD">
      <w:pPr>
        <w:ind w:right="-180"/>
        <w:rPr>
          <w:rFonts w:ascii="Arial" w:hAnsi="Arial" w:cs="Arial"/>
          <w:sz w:val="24"/>
          <w:szCs w:val="24"/>
        </w:rPr>
      </w:pPr>
      <w:r w:rsidRPr="00681E48">
        <w:rPr>
          <w:rFonts w:ascii="Arial" w:hAnsi="Arial" w:cs="Arial"/>
          <w:sz w:val="24"/>
          <w:szCs w:val="24"/>
        </w:rPr>
        <w:t xml:space="preserve">Dear Parents/Guardians, </w:t>
      </w:r>
    </w:p>
    <w:p w14:paraId="76F6F701" w14:textId="6F62EA8A" w:rsidR="00681E48" w:rsidRPr="00681E48" w:rsidRDefault="00681E48" w:rsidP="002B41FD">
      <w:pPr>
        <w:ind w:right="-180"/>
        <w:rPr>
          <w:rFonts w:ascii="Arial" w:hAnsi="Arial" w:cs="Arial"/>
          <w:sz w:val="24"/>
          <w:szCs w:val="24"/>
        </w:rPr>
      </w:pPr>
      <w:r w:rsidRPr="00681E48">
        <w:rPr>
          <w:rFonts w:ascii="Arial" w:hAnsi="Arial" w:cs="Arial"/>
          <w:sz w:val="24"/>
          <w:szCs w:val="24"/>
        </w:rPr>
        <w:t>Registration</w:t>
      </w:r>
      <w:r w:rsidR="002B41FD" w:rsidRPr="00681E48">
        <w:rPr>
          <w:rFonts w:ascii="Arial" w:hAnsi="Arial" w:cs="Arial"/>
          <w:sz w:val="24"/>
          <w:szCs w:val="24"/>
        </w:rPr>
        <w:t xml:space="preserve"> for the 2024-2025 school year begins February 1</w:t>
      </w:r>
      <w:r w:rsidR="002B41FD" w:rsidRPr="00681E48">
        <w:rPr>
          <w:rFonts w:ascii="Arial" w:hAnsi="Arial" w:cs="Arial"/>
          <w:sz w:val="24"/>
          <w:szCs w:val="24"/>
          <w:vertAlign w:val="superscript"/>
        </w:rPr>
        <w:t>st</w:t>
      </w:r>
      <w:r w:rsidR="002B41FD" w:rsidRPr="00681E48">
        <w:rPr>
          <w:rFonts w:ascii="Arial" w:hAnsi="Arial" w:cs="Arial"/>
          <w:sz w:val="24"/>
          <w:szCs w:val="24"/>
        </w:rPr>
        <w:t xml:space="preserve"> and we have changed the enrollment procedure this year. You will not be receiving a paper copy of the enrollment form as it will be done entirely online using </w:t>
      </w:r>
      <w:proofErr w:type="spellStart"/>
      <w:r w:rsidR="002B41FD" w:rsidRPr="00681E48">
        <w:rPr>
          <w:rFonts w:ascii="Arial" w:hAnsi="Arial" w:cs="Arial"/>
          <w:sz w:val="24"/>
          <w:szCs w:val="24"/>
        </w:rPr>
        <w:t>Gradelink</w:t>
      </w:r>
      <w:proofErr w:type="spellEnd"/>
      <w:r w:rsidR="002B41FD" w:rsidRPr="00681E48">
        <w:rPr>
          <w:rFonts w:ascii="Arial" w:hAnsi="Arial" w:cs="Arial"/>
          <w:sz w:val="24"/>
          <w:szCs w:val="24"/>
        </w:rPr>
        <w:t>.</w:t>
      </w:r>
      <w:r w:rsidR="007A33D8" w:rsidRPr="00681E48">
        <w:rPr>
          <w:rFonts w:ascii="Arial" w:hAnsi="Arial" w:cs="Arial"/>
          <w:sz w:val="24"/>
          <w:szCs w:val="24"/>
        </w:rPr>
        <w:t xml:space="preserve"> </w:t>
      </w:r>
      <w:r w:rsidRPr="00681E48">
        <w:rPr>
          <w:rFonts w:ascii="Arial" w:hAnsi="Arial" w:cs="Arial"/>
          <w:sz w:val="24"/>
          <w:szCs w:val="24"/>
        </w:rPr>
        <w:t xml:space="preserve">Once you submit your enrollment, you will be sent an invoice for the registration fee so please be sure to give us a valid email address during enrollment. </w:t>
      </w:r>
    </w:p>
    <w:p w14:paraId="4ED86C2F" w14:textId="3B93D147" w:rsidR="002B41FD" w:rsidRDefault="00681E48" w:rsidP="00681E48">
      <w:pPr>
        <w:ind w:right="-180"/>
        <w:rPr>
          <w:rFonts w:ascii="Arial" w:hAnsi="Arial" w:cs="Arial"/>
          <w:sz w:val="24"/>
          <w:szCs w:val="24"/>
        </w:rPr>
      </w:pPr>
      <w:r w:rsidRPr="00681E48">
        <w:rPr>
          <w:rFonts w:ascii="Arial" w:hAnsi="Arial" w:cs="Arial"/>
          <w:sz w:val="24"/>
          <w:szCs w:val="24"/>
        </w:rPr>
        <w:t>Please check to ensure you have your login credentials. If you do not, please reach out to me immediately to let me know and I’ll send an email with all information included.</w:t>
      </w:r>
      <w:r>
        <w:rPr>
          <w:rFonts w:ascii="Arial" w:hAnsi="Arial" w:cs="Arial"/>
          <w:sz w:val="24"/>
          <w:szCs w:val="24"/>
        </w:rPr>
        <w:t xml:space="preserve"> Please note, e</w:t>
      </w:r>
      <w:r w:rsidRPr="00681E48">
        <w:rPr>
          <w:rFonts w:ascii="Arial" w:hAnsi="Arial" w:cs="Arial"/>
          <w:sz w:val="24"/>
          <w:szCs w:val="24"/>
        </w:rPr>
        <w:t xml:space="preserve">nrollment </w:t>
      </w:r>
      <w:r w:rsidR="007A33D8" w:rsidRPr="00681E48">
        <w:rPr>
          <w:rFonts w:ascii="Arial" w:hAnsi="Arial" w:cs="Arial"/>
          <w:sz w:val="24"/>
          <w:szCs w:val="24"/>
        </w:rPr>
        <w:t xml:space="preserve">will need to be done on the website, not the app. Once logged in, there is an option to the left of the screen to “Re-enroll”. You will go there and follow the steps to enroll your child for next school year. </w:t>
      </w:r>
      <w:r w:rsidR="002B41FD" w:rsidRPr="00681E48">
        <w:rPr>
          <w:rFonts w:ascii="Arial" w:hAnsi="Arial" w:cs="Arial"/>
          <w:sz w:val="24"/>
          <w:szCs w:val="24"/>
        </w:rPr>
        <w:t xml:space="preserve"> </w:t>
      </w:r>
    </w:p>
    <w:p w14:paraId="30D06FCE" w14:textId="035F8958" w:rsidR="00681E48" w:rsidRDefault="00681E48" w:rsidP="00681E48">
      <w:pPr>
        <w:ind w:right="-180"/>
        <w:rPr>
          <w:rFonts w:ascii="Arial" w:hAnsi="Arial" w:cs="Arial"/>
          <w:sz w:val="24"/>
          <w:szCs w:val="24"/>
        </w:rPr>
      </w:pPr>
      <w:r>
        <w:rPr>
          <w:rFonts w:ascii="Arial" w:hAnsi="Arial" w:cs="Arial"/>
          <w:sz w:val="24"/>
          <w:szCs w:val="24"/>
        </w:rPr>
        <w:t xml:space="preserve">The site is: </w:t>
      </w:r>
      <w:hyperlink r:id="rId6" w:history="1">
        <w:r w:rsidRPr="008C7F21">
          <w:rPr>
            <w:rStyle w:val="Hyperlink"/>
            <w:rFonts w:ascii="Arial" w:hAnsi="Arial" w:cs="Arial"/>
            <w:sz w:val="24"/>
            <w:szCs w:val="24"/>
          </w:rPr>
          <w:t>https://www.gradelink.com/parent-student-login/</w:t>
        </w:r>
      </w:hyperlink>
    </w:p>
    <w:p w14:paraId="521A5073" w14:textId="58CF1B4E" w:rsidR="00681E48" w:rsidRDefault="00681E48" w:rsidP="00681E48">
      <w:pPr>
        <w:ind w:right="-180"/>
        <w:rPr>
          <w:rFonts w:ascii="Arial" w:hAnsi="Arial" w:cs="Arial"/>
          <w:sz w:val="24"/>
          <w:szCs w:val="24"/>
        </w:rPr>
      </w:pPr>
      <w:r>
        <w:rPr>
          <w:rFonts w:ascii="Arial" w:hAnsi="Arial" w:cs="Arial"/>
          <w:sz w:val="24"/>
          <w:szCs w:val="24"/>
        </w:rPr>
        <w:t xml:space="preserve">Please call the school or email me directly with any questions. </w:t>
      </w:r>
    </w:p>
    <w:p w14:paraId="1C575AD3" w14:textId="5E44222C" w:rsidR="00681E48" w:rsidRDefault="00681E48" w:rsidP="00681E48">
      <w:pPr>
        <w:ind w:right="-180"/>
        <w:rPr>
          <w:rFonts w:ascii="Arial" w:hAnsi="Arial" w:cs="Arial"/>
          <w:sz w:val="24"/>
          <w:szCs w:val="24"/>
        </w:rPr>
      </w:pPr>
    </w:p>
    <w:p w14:paraId="76DFE3CC" w14:textId="11D27D53" w:rsidR="00681E48" w:rsidRDefault="00681E48" w:rsidP="00681E48">
      <w:pPr>
        <w:ind w:right="-180"/>
        <w:rPr>
          <w:rFonts w:ascii="Arial" w:hAnsi="Arial" w:cs="Arial"/>
          <w:sz w:val="24"/>
          <w:szCs w:val="24"/>
        </w:rPr>
      </w:pPr>
      <w:r>
        <w:rPr>
          <w:rFonts w:ascii="Arial" w:hAnsi="Arial" w:cs="Arial"/>
          <w:sz w:val="24"/>
          <w:szCs w:val="24"/>
        </w:rPr>
        <w:t>Thank you,</w:t>
      </w:r>
    </w:p>
    <w:p w14:paraId="531E8C8D" w14:textId="5602EE4A" w:rsidR="00681E48" w:rsidRDefault="00681E48" w:rsidP="00681E48">
      <w:pPr>
        <w:ind w:right="-180"/>
        <w:rPr>
          <w:rFonts w:ascii="Arial" w:hAnsi="Arial" w:cs="Arial"/>
          <w:sz w:val="24"/>
          <w:szCs w:val="24"/>
        </w:rPr>
      </w:pPr>
    </w:p>
    <w:p w14:paraId="497C6A65" w14:textId="1B04A72F" w:rsidR="00681E48" w:rsidRDefault="00681E48" w:rsidP="00681E48">
      <w:pPr>
        <w:ind w:right="-180"/>
        <w:rPr>
          <w:rFonts w:ascii="Arial" w:hAnsi="Arial" w:cs="Arial"/>
          <w:sz w:val="24"/>
          <w:szCs w:val="24"/>
        </w:rPr>
      </w:pPr>
      <w:r>
        <w:rPr>
          <w:rFonts w:ascii="Arial" w:hAnsi="Arial" w:cs="Arial"/>
          <w:sz w:val="24"/>
          <w:szCs w:val="24"/>
        </w:rPr>
        <w:t>Chris Paschke</w:t>
      </w:r>
    </w:p>
    <w:p w14:paraId="1C8E802E" w14:textId="6815D268" w:rsidR="00681E48" w:rsidRDefault="00007BD4" w:rsidP="00681E48">
      <w:pPr>
        <w:ind w:right="-180"/>
        <w:rPr>
          <w:rFonts w:ascii="Arial" w:hAnsi="Arial" w:cs="Arial"/>
          <w:sz w:val="24"/>
          <w:szCs w:val="24"/>
        </w:rPr>
      </w:pPr>
      <w:hyperlink r:id="rId7" w:history="1">
        <w:r w:rsidRPr="00895301">
          <w:rPr>
            <w:rStyle w:val="Hyperlink"/>
            <w:rFonts w:ascii="Arial" w:hAnsi="Arial" w:cs="Arial"/>
            <w:sz w:val="24"/>
            <w:szCs w:val="24"/>
          </w:rPr>
          <w:t>cpaschke@mymoriah.org</w:t>
        </w:r>
      </w:hyperlink>
    </w:p>
    <w:p w14:paraId="2E40DA5C" w14:textId="77777777" w:rsidR="00681E48" w:rsidRPr="00681E48" w:rsidRDefault="00681E48" w:rsidP="00681E48">
      <w:pPr>
        <w:ind w:right="-180"/>
        <w:rPr>
          <w:rFonts w:ascii="Arial" w:hAnsi="Arial" w:cs="Arial"/>
          <w:sz w:val="24"/>
          <w:szCs w:val="24"/>
        </w:rPr>
      </w:pPr>
    </w:p>
    <w:p w14:paraId="4EBDB8E9" w14:textId="5F6B931E" w:rsidR="00953FC0" w:rsidRPr="00681E48" w:rsidRDefault="00953FC0">
      <w:pPr>
        <w:rPr>
          <w:sz w:val="24"/>
          <w:szCs w:val="24"/>
        </w:rPr>
      </w:pPr>
    </w:p>
    <w:p w14:paraId="3CF7C2E3" w14:textId="77777777" w:rsidR="00953FC0" w:rsidRPr="00681E48" w:rsidRDefault="00953FC0" w:rsidP="00953FC0">
      <w:pPr>
        <w:ind w:left="-270" w:right="-270"/>
        <w:rPr>
          <w:sz w:val="24"/>
          <w:szCs w:val="24"/>
        </w:rPr>
      </w:pPr>
    </w:p>
    <w:sectPr w:rsidR="00953FC0" w:rsidRPr="00681E48" w:rsidSect="00960C18">
      <w:headerReference w:type="even" r:id="rId8"/>
      <w:headerReference w:type="default" r:id="rId9"/>
      <w:headerReference w:type="first" r:id="rId10"/>
      <w:pgSz w:w="12240" w:h="15840"/>
      <w:pgMar w:top="23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E833" w14:textId="77777777" w:rsidR="00960C18" w:rsidRDefault="00960C18" w:rsidP="00953FC0">
      <w:pPr>
        <w:spacing w:after="0" w:line="240" w:lineRule="auto"/>
      </w:pPr>
      <w:r>
        <w:separator/>
      </w:r>
    </w:p>
  </w:endnote>
  <w:endnote w:type="continuationSeparator" w:id="0">
    <w:p w14:paraId="5F83F0B8" w14:textId="77777777" w:rsidR="00960C18" w:rsidRDefault="00960C18" w:rsidP="0095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3B5B" w14:textId="77777777" w:rsidR="00960C18" w:rsidRDefault="00960C18" w:rsidP="00953FC0">
      <w:pPr>
        <w:spacing w:after="0" w:line="240" w:lineRule="auto"/>
      </w:pPr>
      <w:r>
        <w:separator/>
      </w:r>
    </w:p>
  </w:footnote>
  <w:footnote w:type="continuationSeparator" w:id="0">
    <w:p w14:paraId="0BA464C1" w14:textId="77777777" w:rsidR="00960C18" w:rsidRDefault="00960C18" w:rsidP="00953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88A0" w14:textId="35D8E0B8" w:rsidR="00953FC0" w:rsidRDefault="00000000">
    <w:pPr>
      <w:pStyle w:val="Header"/>
    </w:pPr>
    <w:r>
      <w:rPr>
        <w:noProof/>
      </w:rPr>
      <w:pict w14:anchorId="5C31B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35391" o:spid="_x0000_s1026" type="#_x0000_t75" style="position:absolute;margin-left:0;margin-top:0;width:612pt;height:11in;z-index:-251657216;mso-position-horizontal:center;mso-position-horizontal-relative:margin;mso-position-vertical:center;mso-position-vertical-relative:margin" o:allowincell="f">
          <v:imagedata r:id="rId1" o:title="MMCS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233D" w14:textId="7489D4ED" w:rsidR="00953FC0" w:rsidRDefault="00000000">
    <w:pPr>
      <w:pStyle w:val="Header"/>
    </w:pPr>
    <w:r>
      <w:rPr>
        <w:noProof/>
      </w:rPr>
      <w:pict w14:anchorId="523FA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35392" o:spid="_x0000_s1027" type="#_x0000_t75" style="position:absolute;margin-left:-77.5pt;margin-top:-117pt;width:612pt;height:11in;z-index:-251656192;mso-position-horizontal-relative:margin;mso-position-vertical-relative:margin" o:allowincell="f">
          <v:imagedata r:id="rId1" o:title="MMCS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6620" w14:textId="448E199B" w:rsidR="00953FC0" w:rsidRDefault="00000000">
    <w:pPr>
      <w:pStyle w:val="Header"/>
    </w:pPr>
    <w:r>
      <w:rPr>
        <w:noProof/>
      </w:rPr>
      <w:pict w14:anchorId="1A792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35390" o:spid="_x0000_s1025" type="#_x0000_t75" style="position:absolute;margin-left:0;margin-top:0;width:612pt;height:11in;z-index:-251658240;mso-position-horizontal:center;mso-position-horizontal-relative:margin;mso-position-vertical:center;mso-position-vertical-relative:margin" o:allowincell="f">
          <v:imagedata r:id="rId1" o:title="MMCS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C0"/>
    <w:rsid w:val="00007BD4"/>
    <w:rsid w:val="0002274A"/>
    <w:rsid w:val="00137735"/>
    <w:rsid w:val="001B71BB"/>
    <w:rsid w:val="002B41FD"/>
    <w:rsid w:val="00662815"/>
    <w:rsid w:val="00681E48"/>
    <w:rsid w:val="007A33D8"/>
    <w:rsid w:val="00953FC0"/>
    <w:rsid w:val="00960C18"/>
    <w:rsid w:val="00C45DF6"/>
    <w:rsid w:val="00CE519F"/>
    <w:rsid w:val="00E66026"/>
    <w:rsid w:val="00FC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03EF8"/>
  <w15:chartTrackingRefBased/>
  <w15:docId w15:val="{E371F44A-F363-4656-98AC-1CB560DD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C0"/>
  </w:style>
  <w:style w:type="paragraph" w:styleId="Footer">
    <w:name w:val="footer"/>
    <w:basedOn w:val="Normal"/>
    <w:link w:val="FooterChar"/>
    <w:uiPriority w:val="99"/>
    <w:unhideWhenUsed/>
    <w:rsid w:val="00953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C0"/>
  </w:style>
  <w:style w:type="character" w:styleId="Hyperlink">
    <w:name w:val="Hyperlink"/>
    <w:basedOn w:val="DefaultParagraphFont"/>
    <w:uiPriority w:val="99"/>
    <w:unhideWhenUsed/>
    <w:rsid w:val="00681E48"/>
    <w:rPr>
      <w:color w:val="0563C1" w:themeColor="hyperlink"/>
      <w:u w:val="single"/>
    </w:rPr>
  </w:style>
  <w:style w:type="character" w:styleId="UnresolvedMention">
    <w:name w:val="Unresolved Mention"/>
    <w:basedOn w:val="DefaultParagraphFont"/>
    <w:uiPriority w:val="99"/>
    <w:semiHidden/>
    <w:unhideWhenUsed/>
    <w:rsid w:val="00007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paschke@mymori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delink.com/parent-student-logi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Shipley</dc:creator>
  <cp:keywords/>
  <dc:description/>
  <cp:lastModifiedBy>Mount Moriah Baptist Church</cp:lastModifiedBy>
  <cp:revision>4</cp:revision>
  <dcterms:created xsi:type="dcterms:W3CDTF">2024-01-23T17:49:00Z</dcterms:created>
  <dcterms:modified xsi:type="dcterms:W3CDTF">2024-01-24T17:39:00Z</dcterms:modified>
</cp:coreProperties>
</file>